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1E" w:rsidRDefault="004B191E" w:rsidP="005F7608">
      <w:pPr>
        <w:spacing w:after="160" w:line="256" w:lineRule="auto"/>
        <w:ind w:left="0" w:right="0" w:firstLine="0"/>
        <w:jc w:val="center"/>
      </w:pPr>
      <w:bookmarkStart w:id="0" w:name="_GoBack"/>
      <w:bookmarkEnd w:id="0"/>
      <w:r>
        <w:rPr>
          <w:sz w:val="28"/>
        </w:rPr>
        <w:t>Curriculum Vitae</w:t>
      </w:r>
    </w:p>
    <w:p w:rsidR="005F7608" w:rsidRDefault="005F7608" w:rsidP="004B191E">
      <w:pPr>
        <w:spacing w:after="160" w:line="256" w:lineRule="auto"/>
        <w:ind w:left="0" w:right="0" w:firstLine="0"/>
        <w:jc w:val="left"/>
      </w:pPr>
    </w:p>
    <w:p w:rsidR="004B191E" w:rsidRPr="004B191E" w:rsidRDefault="004B191E" w:rsidP="004B191E">
      <w:pPr>
        <w:spacing w:after="160" w:line="256" w:lineRule="auto"/>
        <w:ind w:left="0" w:right="0" w:firstLine="0"/>
        <w:jc w:val="left"/>
        <w:rPr>
          <w:b w:val="0"/>
          <w:bCs/>
        </w:rPr>
      </w:pPr>
      <w:r>
        <w:t xml:space="preserve">Personal </w:t>
      </w:r>
      <w:proofErr w:type="gramStart"/>
      <w:r>
        <w:t>information</w:t>
      </w:r>
      <w:r>
        <w:t xml:space="preserve"> :</w:t>
      </w:r>
      <w:proofErr w:type="gramEnd"/>
      <w:r>
        <w:t xml:space="preserve">  </w:t>
      </w:r>
      <w:proofErr w:type="spellStart"/>
      <w:r w:rsidRPr="004B191E">
        <w:rPr>
          <w:b w:val="0"/>
          <w:bCs/>
        </w:rPr>
        <w:t>Doaa</w:t>
      </w:r>
      <w:proofErr w:type="spellEnd"/>
      <w:r w:rsidRPr="004B191E">
        <w:rPr>
          <w:b w:val="0"/>
          <w:bCs/>
        </w:rPr>
        <w:t xml:space="preserve"> </w:t>
      </w:r>
      <w:proofErr w:type="spellStart"/>
      <w:r w:rsidRPr="004B191E">
        <w:rPr>
          <w:b w:val="0"/>
          <w:bCs/>
        </w:rPr>
        <w:t>Aly</w:t>
      </w:r>
      <w:proofErr w:type="spellEnd"/>
      <w:r w:rsidRPr="004B191E">
        <w:rPr>
          <w:b w:val="0"/>
          <w:bCs/>
        </w:rPr>
        <w:t xml:space="preserve"> </w:t>
      </w:r>
      <w:proofErr w:type="spellStart"/>
      <w:r w:rsidRPr="004B191E">
        <w:rPr>
          <w:b w:val="0"/>
          <w:bCs/>
        </w:rPr>
        <w:t>Gamaal</w:t>
      </w:r>
      <w:proofErr w:type="spellEnd"/>
    </w:p>
    <w:p w:rsidR="004B191E" w:rsidRDefault="004B191E" w:rsidP="004B191E">
      <w:pPr>
        <w:spacing w:after="160" w:line="256" w:lineRule="auto"/>
        <w:ind w:left="0" w:right="0" w:firstLine="0"/>
        <w:jc w:val="left"/>
      </w:pPr>
      <w:r>
        <w:t>First name(s) /Surname(s)</w:t>
      </w:r>
      <w:r>
        <w:t xml:space="preserve">: </w:t>
      </w:r>
      <w:proofErr w:type="spellStart"/>
      <w:r w:rsidRPr="004B191E">
        <w:rPr>
          <w:b w:val="0"/>
          <w:bCs/>
        </w:rPr>
        <w:t>Doaa</w:t>
      </w:r>
      <w:proofErr w:type="spellEnd"/>
      <w:r w:rsidRPr="004B191E">
        <w:rPr>
          <w:b w:val="0"/>
          <w:bCs/>
        </w:rPr>
        <w:t xml:space="preserve">/ </w:t>
      </w:r>
      <w:proofErr w:type="spellStart"/>
      <w:r w:rsidRPr="004B191E">
        <w:rPr>
          <w:b w:val="0"/>
          <w:bCs/>
        </w:rPr>
        <w:t>Aly</w:t>
      </w:r>
      <w:proofErr w:type="spellEnd"/>
    </w:p>
    <w:p w:rsidR="004B191E" w:rsidRPr="004B191E" w:rsidRDefault="004B191E" w:rsidP="004B191E">
      <w:pPr>
        <w:spacing w:after="160" w:line="256" w:lineRule="auto"/>
        <w:ind w:left="0" w:right="0" w:firstLine="0"/>
        <w:jc w:val="left"/>
        <w:rPr>
          <w:b w:val="0"/>
          <w:bCs/>
        </w:rPr>
      </w:pP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</w:t>
      </w:r>
      <w:r>
        <w:t xml:space="preserve">: </w:t>
      </w:r>
      <w:proofErr w:type="spellStart"/>
      <w:r w:rsidRPr="004B191E">
        <w:rPr>
          <w:b w:val="0"/>
          <w:bCs/>
        </w:rPr>
        <w:t>Thabet</w:t>
      </w:r>
      <w:proofErr w:type="spellEnd"/>
      <w:r w:rsidRPr="004B191E">
        <w:rPr>
          <w:b w:val="0"/>
          <w:bCs/>
        </w:rPr>
        <w:t xml:space="preserve"> street, apartment 13</w:t>
      </w:r>
      <w:r w:rsidRPr="004B191E">
        <w:rPr>
          <w:b w:val="0"/>
          <w:bCs/>
        </w:rPr>
        <w:t xml:space="preserve">. </w:t>
      </w:r>
      <w:proofErr w:type="spellStart"/>
      <w:r w:rsidRPr="004B191E">
        <w:rPr>
          <w:b w:val="0"/>
          <w:bCs/>
        </w:rPr>
        <w:t>Assiut</w:t>
      </w:r>
      <w:proofErr w:type="spellEnd"/>
      <w:r w:rsidRPr="004B191E">
        <w:rPr>
          <w:b w:val="0"/>
          <w:bCs/>
        </w:rPr>
        <w:t xml:space="preserve"> Egypt </w:t>
      </w:r>
    </w:p>
    <w:p w:rsidR="004B191E" w:rsidRDefault="004B191E" w:rsidP="004B191E">
      <w:pPr>
        <w:spacing w:after="160" w:line="256" w:lineRule="auto"/>
        <w:ind w:left="0" w:right="0" w:firstLine="0"/>
        <w:jc w:val="left"/>
      </w:pPr>
      <w:r>
        <w:t>Telephone(s)</w:t>
      </w:r>
      <w:r>
        <w:t xml:space="preserve">: </w:t>
      </w:r>
    </w:p>
    <w:p w:rsidR="004B191E" w:rsidRDefault="004B191E" w:rsidP="004B191E">
      <w:pPr>
        <w:spacing w:after="160" w:line="256" w:lineRule="auto"/>
        <w:ind w:left="0" w:right="0" w:firstLine="0"/>
        <w:jc w:val="left"/>
      </w:pPr>
      <w:r>
        <w:t>E-mail(s)</w:t>
      </w:r>
      <w:r>
        <w:t>:</w:t>
      </w:r>
      <w:r w:rsidRPr="004B191E">
        <w:rPr>
          <w:u w:val="single" w:color="000000"/>
        </w:rPr>
        <w:t xml:space="preserve"> </w:t>
      </w:r>
      <w:hyperlink r:id="rId8" w:history="1">
        <w:r w:rsidRPr="00290500">
          <w:rPr>
            <w:rStyle w:val="Hyperlink"/>
            <w:u w:color="000000"/>
          </w:rPr>
          <w:t>Doaaalygamaal@gmail.com</w:t>
        </w:r>
      </w:hyperlink>
    </w:p>
    <w:p w:rsidR="004B191E" w:rsidRDefault="004B191E" w:rsidP="004B191E">
      <w:pPr>
        <w:spacing w:after="160" w:line="256" w:lineRule="auto"/>
        <w:ind w:left="0" w:right="0" w:firstLine="0"/>
        <w:jc w:val="left"/>
        <w:rPr>
          <w:rFonts w:cstheme="minorBidi"/>
          <w:lang w:bidi="ar-EG"/>
        </w:rPr>
      </w:pPr>
      <w:r>
        <w:t>Date of birth</w:t>
      </w:r>
      <w:r>
        <w:t>:</w:t>
      </w:r>
      <w:r w:rsidRPr="004B191E">
        <w:rPr>
          <w:rFonts w:cstheme="minorBidi"/>
          <w:lang w:bidi="ar-EG"/>
        </w:rPr>
        <w:t xml:space="preserve"> </w:t>
      </w:r>
      <w:r w:rsidRPr="004B191E">
        <w:rPr>
          <w:rFonts w:cstheme="minorBidi"/>
          <w:b w:val="0"/>
          <w:bCs/>
          <w:lang w:bidi="ar-EG"/>
        </w:rPr>
        <w:t>6/12/1985</w:t>
      </w:r>
    </w:p>
    <w:p w:rsidR="004B191E" w:rsidRDefault="004B191E" w:rsidP="004B191E">
      <w:pPr>
        <w:spacing w:after="160" w:line="256" w:lineRule="auto"/>
        <w:ind w:left="0" w:right="0" w:firstLine="0"/>
        <w:jc w:val="left"/>
      </w:pPr>
      <w:r>
        <w:t>Place of birth</w:t>
      </w:r>
      <w:r w:rsidRPr="004B191E">
        <w:rPr>
          <w:b w:val="0"/>
          <w:bCs/>
        </w:rPr>
        <w:t xml:space="preserve">: </w:t>
      </w:r>
      <w:proofErr w:type="spellStart"/>
      <w:r w:rsidRPr="004B191E">
        <w:rPr>
          <w:b w:val="0"/>
          <w:bCs/>
        </w:rPr>
        <w:t>Assiut</w:t>
      </w:r>
      <w:proofErr w:type="spellEnd"/>
      <w:r w:rsidRPr="004B191E">
        <w:rPr>
          <w:b w:val="0"/>
          <w:bCs/>
        </w:rPr>
        <w:t>. Egypt</w:t>
      </w:r>
      <w:r>
        <w:t xml:space="preserve">  </w:t>
      </w:r>
    </w:p>
    <w:p w:rsidR="004B191E" w:rsidRDefault="004B191E" w:rsidP="004B191E">
      <w:pPr>
        <w:spacing w:after="160" w:line="256" w:lineRule="auto"/>
        <w:ind w:left="0" w:right="0" w:firstLine="0"/>
        <w:jc w:val="left"/>
      </w:pPr>
      <w:r>
        <w:t>Gender</w:t>
      </w:r>
      <w:r>
        <w:t xml:space="preserve">: </w:t>
      </w:r>
      <w:r w:rsidRPr="004B191E">
        <w:rPr>
          <w:b w:val="0"/>
          <w:bCs/>
        </w:rPr>
        <w:t>Female</w:t>
      </w:r>
      <w:r>
        <w:t xml:space="preserve"> </w:t>
      </w:r>
    </w:p>
    <w:p w:rsidR="004B191E" w:rsidRDefault="004B191E" w:rsidP="004B191E">
      <w:pPr>
        <w:spacing w:after="160" w:line="256" w:lineRule="auto"/>
        <w:ind w:left="0" w:right="0" w:firstLine="0"/>
        <w:jc w:val="left"/>
      </w:pPr>
      <w:r>
        <w:t>Marital Status</w:t>
      </w:r>
      <w:r>
        <w:t xml:space="preserve">: </w:t>
      </w:r>
      <w:r w:rsidRPr="004B191E">
        <w:rPr>
          <w:b w:val="0"/>
          <w:bCs/>
        </w:rPr>
        <w:t>Married, 2 children</w:t>
      </w:r>
      <w:r>
        <w:t xml:space="preserve">  </w:t>
      </w:r>
    </w:p>
    <w:p w:rsidR="004B191E" w:rsidRPr="004B191E" w:rsidRDefault="004B191E" w:rsidP="004B191E">
      <w:pPr>
        <w:spacing w:after="160" w:line="256" w:lineRule="auto"/>
        <w:ind w:left="0" w:right="0" w:firstLine="0"/>
        <w:jc w:val="left"/>
        <w:rPr>
          <w:b w:val="0"/>
          <w:bCs/>
        </w:rPr>
      </w:pPr>
      <w:r>
        <w:t>Current Position</w:t>
      </w:r>
      <w:r>
        <w:t xml:space="preserve">: </w:t>
      </w:r>
      <w:r w:rsidRPr="004B191E">
        <w:rPr>
          <w:b w:val="0"/>
          <w:bCs/>
        </w:rPr>
        <w:t xml:space="preserve">Assistant lecturer of clinical oncology </w:t>
      </w:r>
      <w:proofErr w:type="gramStart"/>
      <w:r w:rsidRPr="004B191E">
        <w:rPr>
          <w:b w:val="0"/>
          <w:bCs/>
        </w:rPr>
        <w:t>,,</w:t>
      </w:r>
      <w:proofErr w:type="spellStart"/>
      <w:r w:rsidRPr="004B191E">
        <w:rPr>
          <w:b w:val="0"/>
          <w:bCs/>
        </w:rPr>
        <w:t>Assiut</w:t>
      </w:r>
      <w:proofErr w:type="spellEnd"/>
      <w:proofErr w:type="gramEnd"/>
      <w:r w:rsidRPr="004B191E">
        <w:rPr>
          <w:b w:val="0"/>
          <w:bCs/>
        </w:rPr>
        <w:t xml:space="preserve"> university hospitals ,faculty of  medicine, </w:t>
      </w:r>
      <w:proofErr w:type="spellStart"/>
      <w:r w:rsidRPr="004B191E">
        <w:rPr>
          <w:b w:val="0"/>
          <w:bCs/>
        </w:rPr>
        <w:t>Assiut</w:t>
      </w:r>
      <w:proofErr w:type="spellEnd"/>
      <w:r w:rsidRPr="004B191E">
        <w:rPr>
          <w:b w:val="0"/>
          <w:bCs/>
        </w:rPr>
        <w:t xml:space="preserve"> university </w:t>
      </w:r>
    </w:p>
    <w:p w:rsidR="004B191E" w:rsidRDefault="004B191E" w:rsidP="004B191E">
      <w:pPr>
        <w:spacing w:after="160" w:line="256" w:lineRule="auto"/>
        <w:ind w:left="0" w:right="0" w:firstLine="0"/>
        <w:jc w:val="left"/>
      </w:pPr>
      <w:r>
        <w:t>Work experience DATES</w:t>
      </w:r>
      <w:r>
        <w:t>:</w:t>
      </w:r>
      <w:r w:rsidRPr="004B191E">
        <w:t xml:space="preserve"> </w:t>
      </w:r>
      <w:r w:rsidRPr="004B191E">
        <w:rPr>
          <w:b w:val="0"/>
          <w:bCs/>
        </w:rPr>
        <w:t>FROM 1/</w:t>
      </w:r>
      <w:proofErr w:type="gramStart"/>
      <w:r w:rsidRPr="004B191E">
        <w:rPr>
          <w:b w:val="0"/>
          <w:bCs/>
        </w:rPr>
        <w:t xml:space="preserve">2012 </w:t>
      </w:r>
      <w:r w:rsidRPr="004B191E">
        <w:rPr>
          <w:b w:val="0"/>
          <w:bCs/>
        </w:rPr>
        <w:t xml:space="preserve"> till</w:t>
      </w:r>
      <w:proofErr w:type="gramEnd"/>
      <w:r w:rsidRPr="004B191E">
        <w:rPr>
          <w:b w:val="0"/>
          <w:bCs/>
        </w:rPr>
        <w:t xml:space="preserve"> now</w:t>
      </w:r>
    </w:p>
    <w:p w:rsidR="004B191E" w:rsidRDefault="004B191E" w:rsidP="004B191E">
      <w:pPr>
        <w:spacing w:after="160" w:line="256" w:lineRule="auto"/>
        <w:ind w:left="0" w:right="-402" w:firstLine="0"/>
        <w:jc w:val="left"/>
        <w:rPr>
          <w:b w:val="0"/>
          <w:bCs/>
        </w:rPr>
      </w:pPr>
      <w:r>
        <w:t>Occupation or</w:t>
      </w:r>
      <w:r>
        <w:t xml:space="preserve"> </w:t>
      </w:r>
      <w:r>
        <w:t>position held</w:t>
      </w:r>
      <w:r>
        <w:t>:</w:t>
      </w:r>
      <w:r w:rsidRPr="004B191E">
        <w:t xml:space="preserve"> </w:t>
      </w:r>
      <w:r w:rsidRPr="004B191E">
        <w:rPr>
          <w:b w:val="0"/>
          <w:bCs/>
        </w:rPr>
        <w:t xml:space="preserve">Assistant lecturer of clinical </w:t>
      </w:r>
      <w:proofErr w:type="gramStart"/>
      <w:r w:rsidRPr="004B191E">
        <w:rPr>
          <w:b w:val="0"/>
          <w:bCs/>
        </w:rPr>
        <w:t>oncology ,</w:t>
      </w:r>
      <w:proofErr w:type="spellStart"/>
      <w:r w:rsidRPr="004B191E">
        <w:rPr>
          <w:b w:val="0"/>
          <w:bCs/>
        </w:rPr>
        <w:t>Assiut</w:t>
      </w:r>
      <w:proofErr w:type="spellEnd"/>
      <w:proofErr w:type="gramEnd"/>
      <w:r w:rsidRPr="004B191E">
        <w:rPr>
          <w:b w:val="0"/>
          <w:bCs/>
        </w:rPr>
        <w:t xml:space="preserve"> university hospitals </w:t>
      </w:r>
    </w:p>
    <w:p w:rsidR="004B191E" w:rsidRDefault="004B191E" w:rsidP="004B191E">
      <w:pPr>
        <w:spacing w:after="160" w:line="256" w:lineRule="auto"/>
        <w:ind w:left="0" w:right="-402" w:firstLine="0"/>
        <w:jc w:val="left"/>
      </w:pPr>
      <w:r>
        <w:t>Main activities and responsibilities</w:t>
      </w:r>
      <w:r>
        <w:t>:</w:t>
      </w:r>
    </w:p>
    <w:p w:rsidR="00A66694" w:rsidRPr="005F7608" w:rsidRDefault="004B191E" w:rsidP="00A66694">
      <w:pPr>
        <w:pStyle w:val="ListParagraph"/>
        <w:numPr>
          <w:ilvl w:val="0"/>
          <w:numId w:val="3"/>
        </w:numPr>
        <w:spacing w:after="160" w:line="256" w:lineRule="auto"/>
        <w:ind w:right="-402"/>
        <w:jc w:val="left"/>
        <w:rPr>
          <w:b w:val="0"/>
          <w:bCs/>
        </w:rPr>
      </w:pPr>
      <w:r w:rsidRPr="005F7608">
        <w:rPr>
          <w:b w:val="0"/>
          <w:bCs/>
        </w:rPr>
        <w:t xml:space="preserve">Outpatient clinic: </w:t>
      </w:r>
      <w:r w:rsidRPr="005F7608">
        <w:rPr>
          <w:rFonts w:ascii="Arial" w:eastAsia="Arial" w:hAnsi="Arial" w:cs="Arial"/>
          <w:b w:val="0"/>
          <w:bCs/>
        </w:rPr>
        <w:t xml:space="preserve"> </w:t>
      </w:r>
    </w:p>
    <w:p w:rsidR="00A66694" w:rsidRPr="005F7608" w:rsidRDefault="00A66694" w:rsidP="00A66694">
      <w:pPr>
        <w:pStyle w:val="ListParagraph"/>
        <w:numPr>
          <w:ilvl w:val="0"/>
          <w:numId w:val="6"/>
        </w:numPr>
        <w:spacing w:after="160" w:line="256" w:lineRule="auto"/>
        <w:ind w:right="-402"/>
        <w:jc w:val="left"/>
        <w:rPr>
          <w:b w:val="0"/>
          <w:bCs/>
        </w:rPr>
      </w:pPr>
      <w:r w:rsidRPr="005F7608">
        <w:rPr>
          <w:b w:val="0"/>
          <w:bCs/>
        </w:rPr>
        <w:t>Assessment and follow up of patients suffering from all types of cancer (either treated with chemotherapy or radiotherapy).</w:t>
      </w:r>
    </w:p>
    <w:p w:rsidR="00A66694" w:rsidRPr="005F7608" w:rsidRDefault="00A66694" w:rsidP="00A66694">
      <w:pPr>
        <w:pStyle w:val="ListParagraph"/>
        <w:numPr>
          <w:ilvl w:val="0"/>
          <w:numId w:val="3"/>
        </w:numPr>
        <w:ind w:right="0"/>
        <w:rPr>
          <w:b w:val="0"/>
          <w:bCs/>
        </w:rPr>
      </w:pPr>
      <w:r w:rsidRPr="005F7608">
        <w:rPr>
          <w:b w:val="0"/>
          <w:bCs/>
        </w:rPr>
        <w:t xml:space="preserve">Tumor board: 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Participation in the discussion of the new cases with my supervisor staff &amp; giving opinion to take a decision of treatment and/or investigations.  </w:t>
      </w:r>
    </w:p>
    <w:p w:rsidR="00A66694" w:rsidRPr="005F7608" w:rsidRDefault="00A66694" w:rsidP="00A66694">
      <w:pPr>
        <w:spacing w:after="0" w:line="256" w:lineRule="auto"/>
        <w:ind w:left="2299" w:right="0" w:firstLine="0"/>
        <w:jc w:val="left"/>
        <w:rPr>
          <w:b w:val="0"/>
          <w:bCs/>
        </w:rPr>
      </w:pPr>
      <w:r w:rsidRPr="005F7608">
        <w:rPr>
          <w:b w:val="0"/>
          <w:bCs/>
        </w:rPr>
        <w:t xml:space="preserve"> </w:t>
      </w:r>
    </w:p>
    <w:p w:rsidR="00A66694" w:rsidRPr="005F7608" w:rsidRDefault="00A66694" w:rsidP="00A66694">
      <w:pPr>
        <w:pStyle w:val="ListParagraph"/>
        <w:numPr>
          <w:ilvl w:val="0"/>
          <w:numId w:val="3"/>
        </w:numPr>
        <w:ind w:right="0"/>
        <w:rPr>
          <w:b w:val="0"/>
          <w:bCs/>
        </w:rPr>
      </w:pPr>
      <w:r w:rsidRPr="005F7608">
        <w:rPr>
          <w:b w:val="0"/>
          <w:bCs/>
        </w:rPr>
        <w:t xml:space="preserve">Radiotherapy planning :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Revision of clinical sheet, decision of irradiation, prepare patient for irradiation, planning of patient &amp; follow up of patients during irradiation. 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Supervision for set up fixation and alloy of protection. 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Planning of all types of cancer with single, multiple fields, co-planner or non-co-planner  </w:t>
      </w:r>
    </w:p>
    <w:p w:rsidR="005F7608" w:rsidRPr="005F7608" w:rsidRDefault="00A66694" w:rsidP="00A66694">
      <w:pPr>
        <w:ind w:left="2309" w:right="3021"/>
        <w:rPr>
          <w:b w:val="0"/>
          <w:bCs/>
        </w:rPr>
      </w:pPr>
      <w:proofErr w:type="gramStart"/>
      <w:r w:rsidRPr="005F7608">
        <w:rPr>
          <w:b w:val="0"/>
          <w:bCs/>
        </w:rPr>
        <w:t>arrangements</w:t>
      </w:r>
      <w:proofErr w:type="gramEnd"/>
      <w:r w:rsidRPr="005F7608">
        <w:rPr>
          <w:b w:val="0"/>
          <w:bCs/>
        </w:rPr>
        <w:t xml:space="preserve"> ( 2D and 3D planning systems)  </w:t>
      </w:r>
    </w:p>
    <w:p w:rsidR="00A66694" w:rsidRPr="005F7608" w:rsidRDefault="00A66694" w:rsidP="005F7608">
      <w:pPr>
        <w:pStyle w:val="ListParagraph"/>
        <w:numPr>
          <w:ilvl w:val="0"/>
          <w:numId w:val="3"/>
        </w:numPr>
        <w:ind w:right="3021"/>
        <w:rPr>
          <w:b w:val="0"/>
          <w:bCs/>
        </w:rPr>
      </w:pPr>
      <w:r w:rsidRPr="005F7608">
        <w:rPr>
          <w:b w:val="0"/>
          <w:bCs/>
        </w:rPr>
        <w:t xml:space="preserve">In patient clinic: 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lastRenderedPageBreak/>
        <w:t xml:space="preserve">Daily care for all our patients suffering from cancer. 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Clinical round &amp; follow up of patient with residents. Weekly seminar for interesting cases with my colleagues and professors </w:t>
      </w:r>
    </w:p>
    <w:p w:rsidR="005F7608" w:rsidRDefault="005F7608" w:rsidP="00A66694">
      <w:pPr>
        <w:ind w:left="821" w:right="0"/>
      </w:pPr>
    </w:p>
    <w:p w:rsidR="00A66694" w:rsidRDefault="00A66694" w:rsidP="005F7608">
      <w:pPr>
        <w:ind w:left="142" w:right="0"/>
      </w:pPr>
      <w:r>
        <w:t>Dates</w:t>
      </w:r>
      <w:r w:rsidR="005F7608">
        <w:t xml:space="preserve">: </w:t>
      </w:r>
      <w:r>
        <w:t xml:space="preserve"> 3/2008 – 1/2009, 3/2010- 10/2011 </w:t>
      </w:r>
    </w:p>
    <w:p w:rsidR="00A66694" w:rsidRDefault="00A66694" w:rsidP="00A66694">
      <w:pPr>
        <w:spacing w:after="0"/>
        <w:ind w:left="0" w:right="0" w:firstLine="0"/>
        <w:jc w:val="left"/>
      </w:pPr>
    </w:p>
    <w:p w:rsidR="00A66694" w:rsidRDefault="00A66694" w:rsidP="005F7608">
      <w:pPr>
        <w:spacing w:after="0" w:line="264" w:lineRule="auto"/>
        <w:ind w:right="-1383"/>
      </w:pPr>
      <w:r>
        <w:t>Occupation or</w:t>
      </w:r>
      <w:r w:rsidR="005F7608">
        <w:t xml:space="preserve"> </w:t>
      </w:r>
      <w:proofErr w:type="spellStart"/>
      <w:r w:rsidR="005F7608">
        <w:t>Positon</w:t>
      </w:r>
      <w:proofErr w:type="spellEnd"/>
      <w:r w:rsidR="005F7608">
        <w:t xml:space="preserve"> held:</w:t>
      </w:r>
      <w:r>
        <w:t xml:space="preserve"> </w:t>
      </w:r>
      <w:r w:rsidRPr="005F7608">
        <w:rPr>
          <w:b w:val="0"/>
          <w:bCs/>
        </w:rPr>
        <w:t>Resid</w:t>
      </w:r>
      <w:r w:rsidR="005F7608" w:rsidRPr="005F7608">
        <w:rPr>
          <w:b w:val="0"/>
          <w:bCs/>
        </w:rPr>
        <w:t xml:space="preserve">ent of clinical oncology </w:t>
      </w:r>
      <w:proofErr w:type="spellStart"/>
      <w:r w:rsidR="005F7608" w:rsidRPr="005F7608">
        <w:rPr>
          <w:b w:val="0"/>
          <w:bCs/>
        </w:rPr>
        <w:t>Assiut</w:t>
      </w:r>
      <w:proofErr w:type="spellEnd"/>
      <w:r w:rsidR="005F7608" w:rsidRPr="005F7608">
        <w:rPr>
          <w:b w:val="0"/>
          <w:bCs/>
        </w:rPr>
        <w:t xml:space="preserve"> </w:t>
      </w:r>
      <w:r w:rsidRPr="005F7608">
        <w:rPr>
          <w:b w:val="0"/>
          <w:bCs/>
        </w:rPr>
        <w:t>University hospitals.</w:t>
      </w:r>
      <w:r>
        <w:t xml:space="preserve"> </w:t>
      </w:r>
    </w:p>
    <w:p w:rsidR="00A66694" w:rsidRDefault="00A66694" w:rsidP="005F7608">
      <w:pPr>
        <w:ind w:left="456" w:right="5674"/>
      </w:pPr>
      <w:r>
        <w:t xml:space="preserve"> </w:t>
      </w:r>
    </w:p>
    <w:p w:rsidR="005F7608" w:rsidRDefault="00A66694" w:rsidP="00A66694">
      <w:pPr>
        <w:ind w:left="0" w:right="0"/>
      </w:pPr>
      <w:r>
        <w:t xml:space="preserve">Main activities </w:t>
      </w:r>
      <w:proofErr w:type="gramStart"/>
      <w:r>
        <w:t xml:space="preserve">and  </w:t>
      </w:r>
      <w:proofErr w:type="spellStart"/>
      <w:r>
        <w:t>resposibilities</w:t>
      </w:r>
      <w:proofErr w:type="spellEnd"/>
      <w:proofErr w:type="gramEnd"/>
      <w:r>
        <w:t xml:space="preserve"> </w:t>
      </w:r>
    </w:p>
    <w:p w:rsidR="00A66694" w:rsidRDefault="00A66694" w:rsidP="005F7608">
      <w:pPr>
        <w:pStyle w:val="ListParagraph"/>
        <w:numPr>
          <w:ilvl w:val="0"/>
          <w:numId w:val="3"/>
        </w:numPr>
        <w:ind w:right="0"/>
      </w:pPr>
      <w:r>
        <w:t xml:space="preserve">Training on and Taking responsibilities of:  </w:t>
      </w:r>
    </w:p>
    <w:p w:rsidR="00A66694" w:rsidRDefault="00A66694" w:rsidP="00A66694">
      <w:pPr>
        <w:spacing w:after="0" w:line="256" w:lineRule="auto"/>
        <w:ind w:left="0" w:right="0" w:firstLine="0"/>
        <w:jc w:val="left"/>
      </w:pPr>
    </w:p>
    <w:p w:rsidR="00A66694" w:rsidRPr="005F7608" w:rsidRDefault="00A66694" w:rsidP="005F7608">
      <w:pPr>
        <w:pStyle w:val="ListParagraph"/>
        <w:numPr>
          <w:ilvl w:val="0"/>
          <w:numId w:val="7"/>
        </w:numPr>
        <w:ind w:right="0"/>
        <w:rPr>
          <w:b w:val="0"/>
          <w:bCs/>
        </w:rPr>
      </w:pPr>
      <w:r w:rsidRPr="005F7608">
        <w:rPr>
          <w:b w:val="0"/>
          <w:bCs/>
        </w:rPr>
        <w:t xml:space="preserve">Outpatient clinic: 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Assessment and follow up of patients suffering from all types of cancer (either treated with chemotherapy or radiotherapy).  </w:t>
      </w:r>
    </w:p>
    <w:p w:rsidR="00A66694" w:rsidRPr="005F7608" w:rsidRDefault="00A66694" w:rsidP="005F7608">
      <w:pPr>
        <w:pStyle w:val="ListParagraph"/>
        <w:numPr>
          <w:ilvl w:val="0"/>
          <w:numId w:val="7"/>
        </w:numPr>
        <w:ind w:right="0"/>
        <w:rPr>
          <w:b w:val="0"/>
          <w:bCs/>
        </w:rPr>
      </w:pPr>
      <w:r w:rsidRPr="005F7608">
        <w:rPr>
          <w:b w:val="0"/>
          <w:bCs/>
        </w:rPr>
        <w:t xml:space="preserve">Tumor board:  </w:t>
      </w:r>
    </w:p>
    <w:p w:rsidR="00A66694" w:rsidRPr="005F7608" w:rsidRDefault="00A66694" w:rsidP="00A66694">
      <w:pPr>
        <w:numPr>
          <w:ilvl w:val="0"/>
          <w:numId w:val="1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Participation in the discussion of the new cases with my supervisor staff &amp; learning how to take a decision of treatment and/or investigation. </w:t>
      </w:r>
    </w:p>
    <w:p w:rsidR="005F7608" w:rsidRDefault="005F7608" w:rsidP="005F7608">
      <w:pPr>
        <w:ind w:left="0" w:right="0"/>
      </w:pPr>
      <w:proofErr w:type="gramStart"/>
      <w:r>
        <w:t xml:space="preserve">Training </w:t>
      </w:r>
      <w:r>
        <w:t>:</w:t>
      </w:r>
      <w:proofErr w:type="gramEnd"/>
      <w:r>
        <w:t xml:space="preserve"> </w:t>
      </w:r>
    </w:p>
    <w:p w:rsidR="005F7608" w:rsidRPr="005F7608" w:rsidRDefault="005F7608" w:rsidP="005F7608">
      <w:pPr>
        <w:ind w:left="0" w:right="0"/>
        <w:rPr>
          <w:b w:val="0"/>
          <w:bCs/>
        </w:rPr>
      </w:pPr>
      <w:r w:rsidRPr="005F7608">
        <w:rPr>
          <w:b w:val="0"/>
          <w:bCs/>
        </w:rPr>
        <w:t xml:space="preserve">       </w:t>
      </w:r>
      <w:r w:rsidRPr="005F7608">
        <w:rPr>
          <w:b w:val="0"/>
          <w:bCs/>
        </w:rPr>
        <w:t>One month training in</w:t>
      </w:r>
      <w:proofErr w:type="gramStart"/>
      <w:r w:rsidRPr="005F7608">
        <w:rPr>
          <w:b w:val="0"/>
          <w:bCs/>
        </w:rPr>
        <w:t>,,,</w:t>
      </w:r>
      <w:proofErr w:type="gramEnd"/>
      <w:r w:rsidRPr="005F7608">
        <w:rPr>
          <w:b w:val="0"/>
          <w:bCs/>
        </w:rPr>
        <w:t xml:space="preserve"> </w:t>
      </w:r>
    </w:p>
    <w:p w:rsidR="005F7608" w:rsidRPr="005F7608" w:rsidRDefault="005F7608" w:rsidP="005F7608">
      <w:pPr>
        <w:numPr>
          <w:ilvl w:val="0"/>
          <w:numId w:val="2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IMRT inverse planning system  </w:t>
      </w:r>
    </w:p>
    <w:p w:rsidR="005F7608" w:rsidRPr="005F7608" w:rsidRDefault="005F7608" w:rsidP="005F7608">
      <w:pPr>
        <w:numPr>
          <w:ilvl w:val="0"/>
          <w:numId w:val="2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Treatment verification using cone beam CT  </w:t>
      </w:r>
    </w:p>
    <w:p w:rsidR="005F7608" w:rsidRPr="005F7608" w:rsidRDefault="005F7608" w:rsidP="005F7608">
      <w:pPr>
        <w:numPr>
          <w:ilvl w:val="0"/>
          <w:numId w:val="2"/>
        </w:numPr>
        <w:ind w:right="0" w:hanging="360"/>
        <w:rPr>
          <w:b w:val="0"/>
          <w:bCs/>
        </w:rPr>
      </w:pPr>
      <w:r w:rsidRPr="005F7608">
        <w:rPr>
          <w:b w:val="0"/>
          <w:bCs/>
        </w:rPr>
        <w:t xml:space="preserve">Localization of target and critical target organs  </w:t>
      </w:r>
    </w:p>
    <w:p w:rsidR="005F7608" w:rsidRPr="005F7608" w:rsidRDefault="005F7608" w:rsidP="005F7608">
      <w:pPr>
        <w:spacing w:after="0" w:line="256" w:lineRule="auto"/>
        <w:ind w:right="0"/>
        <w:jc w:val="left"/>
        <w:rPr>
          <w:b w:val="0"/>
          <w:bCs/>
        </w:rPr>
      </w:pPr>
      <w:r w:rsidRPr="005F7608">
        <w:rPr>
          <w:b w:val="0"/>
          <w:bCs/>
        </w:rPr>
        <w:t xml:space="preserve"> </w:t>
      </w:r>
    </w:p>
    <w:p w:rsidR="005F7608" w:rsidRDefault="005F7608" w:rsidP="005F7608">
      <w:pPr>
        <w:pStyle w:val="ListParagraph"/>
        <w:spacing w:after="0" w:line="256" w:lineRule="auto"/>
        <w:ind w:left="2659" w:right="0" w:firstLine="0"/>
        <w:jc w:val="left"/>
      </w:pPr>
      <w:r>
        <w:t xml:space="preserve"> </w:t>
      </w:r>
    </w:p>
    <w:p w:rsidR="002C2C75" w:rsidRDefault="005F7608" w:rsidP="002C2C75">
      <w:pPr>
        <w:ind w:left="0" w:right="0"/>
      </w:pPr>
      <w:r>
        <w:t>Name and address of employer</w:t>
      </w:r>
      <w:r w:rsidR="002C2C75">
        <w:t xml:space="preserve">: </w:t>
      </w:r>
      <w:r w:rsidR="002C2C75" w:rsidRPr="002C2C75">
        <w:rPr>
          <w:b w:val="0"/>
          <w:bCs/>
        </w:rPr>
        <w:t>Cairo,, Egypt</w:t>
      </w:r>
      <w:r w:rsidR="002C2C75">
        <w:t xml:space="preserve">  </w:t>
      </w:r>
    </w:p>
    <w:p w:rsidR="005F7608" w:rsidRDefault="005F7608" w:rsidP="005F7608">
      <w:pPr>
        <w:ind w:right="0"/>
      </w:pPr>
      <w:r>
        <w:t xml:space="preserve">  </w:t>
      </w:r>
    </w:p>
    <w:p w:rsidR="00A66694" w:rsidRPr="002C2C75" w:rsidRDefault="005F7608" w:rsidP="002C2C75">
      <w:pPr>
        <w:ind w:right="0"/>
        <w:rPr>
          <w:b w:val="0"/>
          <w:bCs/>
        </w:rPr>
      </w:pPr>
      <w:r>
        <w:t>Dates</w:t>
      </w:r>
      <w:r w:rsidR="002C2C75">
        <w:t xml:space="preserve">: </w:t>
      </w:r>
      <w:r w:rsidR="00A66694" w:rsidRPr="002C2C75">
        <w:rPr>
          <w:b w:val="0"/>
          <w:bCs/>
        </w:rPr>
        <w:t xml:space="preserve">1/03/2007 -28/2/2008 </w:t>
      </w:r>
    </w:p>
    <w:p w:rsidR="00A66694" w:rsidRPr="002C2C75" w:rsidRDefault="002C2C75" w:rsidP="00A66694">
      <w:pPr>
        <w:ind w:left="0" w:right="0"/>
        <w:rPr>
          <w:b w:val="0"/>
          <w:bCs/>
        </w:rPr>
      </w:pPr>
      <w:r w:rsidRPr="002C2C75">
        <w:rPr>
          <w:b w:val="0"/>
          <w:bCs/>
        </w:rPr>
        <w:t xml:space="preserve">            </w:t>
      </w:r>
      <w:r w:rsidR="00A66694" w:rsidRPr="002C2C75">
        <w:rPr>
          <w:b w:val="0"/>
          <w:bCs/>
        </w:rPr>
        <w:t xml:space="preserve">HOUSE OFFICER in </w:t>
      </w:r>
      <w:proofErr w:type="spellStart"/>
      <w:r w:rsidR="00A66694" w:rsidRPr="002C2C75">
        <w:rPr>
          <w:b w:val="0"/>
          <w:bCs/>
        </w:rPr>
        <w:t>Assiut</w:t>
      </w:r>
      <w:proofErr w:type="spellEnd"/>
      <w:r w:rsidR="00A66694" w:rsidRPr="002C2C75">
        <w:rPr>
          <w:b w:val="0"/>
          <w:bCs/>
        </w:rPr>
        <w:t xml:space="preserve"> university hospitals  </w:t>
      </w:r>
    </w:p>
    <w:p w:rsidR="007718C1" w:rsidRDefault="002C2C75" w:rsidP="002C2C75">
      <w:pPr>
        <w:spacing w:after="576"/>
        <w:ind w:left="0" w:right="0"/>
        <w:rPr>
          <w:lang w:bidi="ar-EG"/>
        </w:rPr>
      </w:pPr>
      <w:r>
        <w:t xml:space="preserve">Main activities and </w:t>
      </w:r>
      <w:proofErr w:type="spellStart"/>
      <w:r>
        <w:t>responsabilities</w:t>
      </w:r>
      <w:proofErr w:type="spellEnd"/>
      <w:r>
        <w:t>:</w:t>
      </w:r>
    </w:p>
    <w:p w:rsidR="00397E22" w:rsidRPr="00397E22" w:rsidRDefault="00397E22" w:rsidP="00397E22">
      <w:pPr>
        <w:framePr w:wrap="around" w:vAnchor="text" w:hAnchor="page" w:x="3625" w:y="12"/>
        <w:spacing w:after="0" w:line="240" w:lineRule="auto"/>
        <w:ind w:left="0" w:right="59" w:firstLine="0"/>
        <w:rPr>
          <w:b w:val="0"/>
          <w:bCs/>
        </w:rPr>
      </w:pPr>
      <w:r w:rsidRPr="00397E22">
        <w:rPr>
          <w:b w:val="0"/>
          <w:bCs/>
        </w:rPr>
        <w:t xml:space="preserve">Training as a general practitioner in medicine departments as internal medicine ,, general surgery ,,Rheumatology and </w:t>
      </w:r>
      <w:proofErr w:type="spellStart"/>
      <w:r w:rsidRPr="00397E22">
        <w:rPr>
          <w:b w:val="0"/>
          <w:bCs/>
        </w:rPr>
        <w:t>rehabilitation,,E.R</w:t>
      </w:r>
      <w:proofErr w:type="spellEnd"/>
      <w:r w:rsidRPr="00397E22">
        <w:rPr>
          <w:b w:val="0"/>
          <w:bCs/>
        </w:rPr>
        <w:t xml:space="preserve"> departments ,,</w:t>
      </w:r>
      <w:proofErr w:type="spellStart"/>
      <w:r w:rsidRPr="00397E22">
        <w:rPr>
          <w:b w:val="0"/>
          <w:bCs/>
        </w:rPr>
        <w:t>gyenacology</w:t>
      </w:r>
      <w:proofErr w:type="spellEnd"/>
      <w:r w:rsidRPr="00397E22">
        <w:rPr>
          <w:b w:val="0"/>
          <w:bCs/>
        </w:rPr>
        <w:t xml:space="preserve"> and obstetrics ,, pediatrics  </w:t>
      </w:r>
    </w:p>
    <w:p w:rsidR="00397E22" w:rsidRDefault="00397E22" w:rsidP="00397E22">
      <w:pPr>
        <w:framePr w:wrap="around" w:vAnchor="text" w:hAnchor="page" w:x="3625" w:y="12"/>
        <w:spacing w:line="256" w:lineRule="auto"/>
        <w:ind w:left="0" w:right="0" w:firstLine="0"/>
        <w:jc w:val="left"/>
      </w:pPr>
      <w:r>
        <w:t xml:space="preserve"> </w:t>
      </w:r>
    </w:p>
    <w:p w:rsidR="00397E22" w:rsidRDefault="00397E22" w:rsidP="00397E22">
      <w:pPr>
        <w:spacing w:after="576"/>
        <w:ind w:left="0" w:right="0"/>
        <w:rPr>
          <w:lang w:bidi="ar-EG"/>
        </w:rPr>
      </w:pPr>
    </w:p>
    <w:p w:rsidR="00397E22" w:rsidRPr="00397E22" w:rsidRDefault="00397E22" w:rsidP="00397E22">
      <w:pPr>
        <w:rPr>
          <w:lang w:bidi="ar-EG"/>
        </w:rPr>
      </w:pPr>
    </w:p>
    <w:p w:rsidR="00397E22" w:rsidRPr="00397E22" w:rsidRDefault="00397E22" w:rsidP="00397E22">
      <w:pPr>
        <w:rPr>
          <w:lang w:bidi="ar-EG"/>
        </w:rPr>
      </w:pPr>
    </w:p>
    <w:p w:rsidR="00397E22" w:rsidRDefault="00397E22" w:rsidP="00397E22">
      <w:pPr>
        <w:rPr>
          <w:lang w:bidi="ar-EG"/>
        </w:rPr>
      </w:pPr>
    </w:p>
    <w:p w:rsidR="002C2C75" w:rsidRDefault="00397E22" w:rsidP="00397E22">
      <w:pPr>
        <w:rPr>
          <w:lang w:bidi="ar-EG"/>
        </w:rPr>
      </w:pPr>
      <w:r>
        <w:t>Educational degree</w:t>
      </w:r>
    </w:p>
    <w:p w:rsidR="00397E22" w:rsidRDefault="00397E22" w:rsidP="00397E22">
      <w:pPr>
        <w:framePr w:wrap="around" w:vAnchor="text" w:hAnchor="text" w:x="2304" w:y="-2"/>
        <w:spacing w:after="0" w:line="256" w:lineRule="auto"/>
        <w:ind w:left="0" w:right="0" w:firstLine="0"/>
        <w:jc w:val="left"/>
      </w:pPr>
      <w:r w:rsidRPr="00397E22">
        <w:rPr>
          <w:b w:val="0"/>
          <w:bCs/>
        </w:rPr>
        <w:t xml:space="preserve">Primary medical degree: M.B.B.Ch., Excellent with </w:t>
      </w:r>
      <w:proofErr w:type="spellStart"/>
      <w:r w:rsidRPr="00397E22">
        <w:rPr>
          <w:b w:val="0"/>
          <w:bCs/>
        </w:rPr>
        <w:t>honour</w:t>
      </w:r>
      <w:proofErr w:type="spellEnd"/>
      <w:r w:rsidRPr="00397E22">
        <w:rPr>
          <w:b w:val="0"/>
          <w:bCs/>
        </w:rPr>
        <w:t xml:space="preserve"> </w:t>
      </w:r>
      <w:proofErr w:type="gramStart"/>
      <w:r w:rsidRPr="00397E22">
        <w:rPr>
          <w:b w:val="0"/>
          <w:bCs/>
        </w:rPr>
        <w:t>( A</w:t>
      </w:r>
      <w:proofErr w:type="gramEnd"/>
      <w:r w:rsidRPr="00397E22">
        <w:rPr>
          <w:b w:val="0"/>
          <w:bCs/>
        </w:rPr>
        <w:t xml:space="preserve"> +) </w:t>
      </w:r>
      <w:r>
        <w:t xml:space="preserve">degree, </w:t>
      </w:r>
    </w:p>
    <w:p w:rsidR="00397E22" w:rsidRPr="00397E22" w:rsidRDefault="00397E22" w:rsidP="00397E22">
      <w:pPr>
        <w:rPr>
          <w:lang w:bidi="ar-EG"/>
        </w:rPr>
      </w:pPr>
      <w:r w:rsidRPr="00397E22">
        <w:rPr>
          <w:b w:val="0"/>
          <w:bCs/>
        </w:rPr>
        <w:t>Faculty of Medicine</w:t>
      </w:r>
      <w:r>
        <w:t xml:space="preserve">, </w:t>
      </w:r>
      <w:proofErr w:type="spellStart"/>
      <w:r w:rsidRPr="00397E22">
        <w:rPr>
          <w:b w:val="0"/>
          <w:bCs/>
        </w:rPr>
        <w:t>Assiut</w:t>
      </w:r>
      <w:proofErr w:type="spellEnd"/>
      <w:r w:rsidRPr="00397E22">
        <w:rPr>
          <w:b w:val="0"/>
          <w:bCs/>
        </w:rPr>
        <w:t xml:space="preserve"> </w:t>
      </w:r>
      <w:proofErr w:type="gramStart"/>
      <w:r w:rsidRPr="00397E22">
        <w:rPr>
          <w:b w:val="0"/>
          <w:bCs/>
        </w:rPr>
        <w:t>University</w:t>
      </w:r>
      <w:r w:rsidR="009A11A4">
        <w:rPr>
          <w:lang w:bidi="ar-EG"/>
        </w:rPr>
        <w:t xml:space="preserve">  (</w:t>
      </w:r>
      <w:proofErr w:type="gramEnd"/>
      <w:r w:rsidR="009A11A4">
        <w:rPr>
          <w:lang w:bidi="ar-EG"/>
        </w:rPr>
        <w:t>2006)</w:t>
      </w:r>
    </w:p>
    <w:p w:rsidR="00397E22" w:rsidRDefault="00397E22">
      <w:pPr>
        <w:rPr>
          <w:lang w:bidi="ar-EG"/>
        </w:rPr>
      </w:pPr>
    </w:p>
    <w:p w:rsidR="00397E22" w:rsidRDefault="00397E22">
      <w:pPr>
        <w:rPr>
          <w:lang w:bidi="ar-EG"/>
        </w:rPr>
      </w:pPr>
    </w:p>
    <w:p w:rsidR="00397E22" w:rsidRPr="009A11A4" w:rsidRDefault="00397E22" w:rsidP="00397E22">
      <w:pPr>
        <w:framePr w:w="10411" w:h="991" w:hRule="exact" w:wrap="around" w:vAnchor="text" w:hAnchor="page" w:x="1981" w:y="-779"/>
        <w:spacing w:after="0" w:line="240" w:lineRule="auto"/>
        <w:ind w:left="0" w:right="0" w:firstLine="0"/>
        <w:rPr>
          <w:b w:val="0"/>
          <w:bCs/>
        </w:rPr>
      </w:pPr>
      <w:r w:rsidRPr="009A11A4">
        <w:rPr>
          <w:b w:val="0"/>
          <w:bCs/>
        </w:rPr>
        <w:t>Master’s degree in Clinical oncology, Master degree Review article: “</w:t>
      </w:r>
      <w:r w:rsidRPr="009A11A4">
        <w:rPr>
          <w:b w:val="0"/>
          <w:bCs/>
          <w:i/>
        </w:rPr>
        <w:t xml:space="preserve">EPIDERMAL GROWTH FACTOR RECEPTORS AS A PROGNOSTIC AND </w:t>
      </w:r>
    </w:p>
    <w:p w:rsidR="00397E22" w:rsidRPr="009A11A4" w:rsidRDefault="00397E22" w:rsidP="00397E22">
      <w:pPr>
        <w:framePr w:w="10411" w:h="991" w:hRule="exact" w:wrap="around" w:vAnchor="text" w:hAnchor="page" w:x="1981" w:y="-779"/>
        <w:spacing w:after="0" w:line="256" w:lineRule="auto"/>
        <w:ind w:left="0" w:right="0" w:firstLine="0"/>
        <w:jc w:val="left"/>
        <w:rPr>
          <w:b w:val="0"/>
          <w:bCs/>
        </w:rPr>
      </w:pPr>
      <w:r w:rsidRPr="009A11A4">
        <w:rPr>
          <w:b w:val="0"/>
          <w:bCs/>
          <w:i/>
        </w:rPr>
        <w:t>PREDICTIVE MARKER in CANCER</w:t>
      </w:r>
      <w:r w:rsidRPr="009A11A4">
        <w:rPr>
          <w:b w:val="0"/>
          <w:bCs/>
        </w:rPr>
        <w:t xml:space="preserve"> Faculty of Medicine, </w:t>
      </w:r>
      <w:proofErr w:type="spellStart"/>
      <w:r w:rsidRPr="009A11A4">
        <w:rPr>
          <w:b w:val="0"/>
          <w:bCs/>
        </w:rPr>
        <w:t>Assiut</w:t>
      </w:r>
      <w:proofErr w:type="spellEnd"/>
      <w:r w:rsidRPr="009A11A4">
        <w:rPr>
          <w:b w:val="0"/>
          <w:bCs/>
        </w:rPr>
        <w:t xml:space="preserve"> University</w:t>
      </w:r>
      <w:proofErr w:type="gramStart"/>
      <w:r w:rsidRPr="009A11A4">
        <w:rPr>
          <w:b w:val="0"/>
          <w:bCs/>
        </w:rPr>
        <w:t>.</w:t>
      </w:r>
      <w:r w:rsidR="009A11A4">
        <w:rPr>
          <w:b w:val="0"/>
          <w:bCs/>
        </w:rPr>
        <w:t>(</w:t>
      </w:r>
      <w:proofErr w:type="gramEnd"/>
      <w:r w:rsidR="009A11A4">
        <w:rPr>
          <w:b w:val="0"/>
          <w:bCs/>
        </w:rPr>
        <w:t>2008)</w:t>
      </w:r>
      <w:r w:rsidRPr="009A11A4">
        <w:rPr>
          <w:b w:val="0"/>
          <w:bCs/>
        </w:rPr>
        <w:t xml:space="preserve"> </w:t>
      </w:r>
    </w:p>
    <w:p w:rsidR="00397E22" w:rsidRDefault="00397E22" w:rsidP="00397E22">
      <w:pPr>
        <w:framePr w:w="10411" w:h="991" w:hRule="exact" w:wrap="around" w:vAnchor="text" w:hAnchor="page" w:x="1981" w:y="-779"/>
        <w:spacing w:after="1148" w:line="256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97E22" w:rsidRDefault="00397E22" w:rsidP="00397E22">
      <w:pPr>
        <w:framePr w:wrap="around" w:vAnchor="text" w:hAnchor="page" w:x="1096" w:y="166"/>
        <w:ind w:left="0" w:right="0" w:firstLine="0"/>
      </w:pPr>
      <w:r>
        <w:t xml:space="preserve">Personal skills and competences </w:t>
      </w:r>
    </w:p>
    <w:p w:rsidR="00397E22" w:rsidRDefault="00397E22" w:rsidP="00397E22">
      <w:pPr>
        <w:framePr w:wrap="around" w:vAnchor="text" w:hAnchor="page" w:x="1096" w:y="166"/>
        <w:spacing w:after="0" w:line="256" w:lineRule="auto"/>
        <w:ind w:right="0" w:firstLine="0"/>
        <w:jc w:val="center"/>
      </w:pPr>
    </w:p>
    <w:p w:rsidR="00397E22" w:rsidRDefault="00397E22" w:rsidP="00397E22">
      <w:pPr>
        <w:spacing w:after="0" w:line="264" w:lineRule="auto"/>
        <w:ind w:right="47"/>
      </w:pPr>
      <w:r>
        <w:t>Mother tongue(s):</w:t>
      </w:r>
      <w:r w:rsidRPr="00397E22">
        <w:t xml:space="preserve"> </w:t>
      </w:r>
      <w:r w:rsidRPr="00397E22">
        <w:rPr>
          <w:b w:val="0"/>
          <w:bCs/>
        </w:rPr>
        <w:t xml:space="preserve">Arabic </w:t>
      </w:r>
      <w:r>
        <w:t xml:space="preserve">  </w:t>
      </w:r>
    </w:p>
    <w:p w:rsidR="00397E22" w:rsidRDefault="00397E22" w:rsidP="00397E22">
      <w:pPr>
        <w:spacing w:after="0" w:line="264" w:lineRule="auto"/>
        <w:ind w:right="47"/>
      </w:pPr>
      <w:r>
        <w:t xml:space="preserve">Other language(s) </w:t>
      </w:r>
    </w:p>
    <w:p w:rsidR="00397E22" w:rsidRDefault="00397E22" w:rsidP="00397E22">
      <w:pPr>
        <w:spacing w:after="0" w:line="264" w:lineRule="auto"/>
        <w:ind w:right="44"/>
      </w:pPr>
      <w:r>
        <w:t>Self-assessment</w:t>
      </w:r>
    </w:p>
    <w:p w:rsidR="00397E22" w:rsidRDefault="00397E22" w:rsidP="00397E22">
      <w:pPr>
        <w:spacing w:after="941"/>
        <w:ind w:left="0" w:right="0"/>
      </w:pPr>
      <w:r>
        <w:t xml:space="preserve">European level </w:t>
      </w:r>
      <w:r>
        <w:t>English</w:t>
      </w:r>
    </w:p>
    <w:tbl>
      <w:tblPr>
        <w:tblStyle w:val="TableGrid"/>
        <w:tblpPr w:vertAnchor="text" w:horzAnchor="margin" w:tblpY="842"/>
        <w:tblOverlap w:val="never"/>
        <w:tblW w:w="8359" w:type="dxa"/>
        <w:tblInd w:w="0" w:type="dxa"/>
        <w:tblCellMar>
          <w:top w:w="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23"/>
        <w:gridCol w:w="1658"/>
        <w:gridCol w:w="620"/>
        <w:gridCol w:w="1658"/>
        <w:gridCol w:w="501"/>
        <w:gridCol w:w="1440"/>
        <w:gridCol w:w="609"/>
        <w:gridCol w:w="1250"/>
      </w:tblGrid>
      <w:tr w:rsidR="00397E22" w:rsidTr="00397E22">
        <w:trPr>
          <w:trHeight w:val="542"/>
        </w:trPr>
        <w:tc>
          <w:tcPr>
            <w:tcW w:w="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Understanding 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Speaking 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Writing </w:t>
            </w:r>
          </w:p>
        </w:tc>
      </w:tr>
      <w:tr w:rsidR="00397E22" w:rsidTr="00397E22">
        <w:trPr>
          <w:trHeight w:val="600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Listening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Reading 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Spoken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Interaction 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397E22" w:rsidTr="00397E22">
        <w:trPr>
          <w:trHeight w:val="98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269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C1 </w:t>
            </w:r>
          </w:p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Proficient </w:t>
            </w:r>
          </w:p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user  </w:t>
            </w:r>
          </w:p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269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C1 </w:t>
            </w:r>
          </w:p>
          <w:p w:rsidR="00397E22" w:rsidRDefault="00397E22" w:rsidP="00397E22">
            <w:pPr>
              <w:spacing w:after="0" w:line="256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Proficient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user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269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C1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Proficient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user 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269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C1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Proficient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user </w:t>
            </w:r>
          </w:p>
          <w:p w:rsidR="00397E22" w:rsidRDefault="00397E22" w:rsidP="00397E22">
            <w:pPr>
              <w:spacing w:after="0" w:line="256" w:lineRule="auto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397E22" w:rsidRDefault="00397E22" w:rsidP="00397E22">
      <w:pPr>
        <w:spacing w:after="282"/>
        <w:ind w:left="436" w:right="0" w:hanging="110"/>
      </w:pPr>
      <w:r>
        <w:t xml:space="preserve">Social skills and competences </w:t>
      </w:r>
    </w:p>
    <w:p w:rsidR="00397E22" w:rsidRDefault="00397E22" w:rsidP="00397E22">
      <w:pPr>
        <w:spacing w:after="282"/>
        <w:ind w:left="-567" w:right="0" w:firstLine="0"/>
      </w:pPr>
    </w:p>
    <w:p w:rsidR="00397E22" w:rsidRDefault="00397E22" w:rsidP="00397E22">
      <w:pPr>
        <w:spacing w:after="282"/>
        <w:ind w:left="-567" w:right="0" w:firstLine="0"/>
      </w:pPr>
      <w:proofErr w:type="gramStart"/>
      <w:r>
        <w:t>skills</w:t>
      </w:r>
      <w:proofErr w:type="gramEnd"/>
      <w:r>
        <w:t xml:space="preserve"> and competences</w:t>
      </w:r>
      <w:r>
        <w:t>:</w:t>
      </w:r>
    </w:p>
    <w:p w:rsidR="00397E22" w:rsidRPr="00397E22" w:rsidRDefault="00397E22" w:rsidP="00397E22">
      <w:pPr>
        <w:framePr w:wrap="around" w:vAnchor="text" w:hAnchor="page" w:x="1351" w:y="301"/>
        <w:spacing w:after="0" w:line="240" w:lineRule="auto"/>
        <w:ind w:left="0" w:right="59" w:firstLine="0"/>
        <w:rPr>
          <w:b w:val="0"/>
          <w:bCs/>
        </w:rPr>
      </w:pPr>
      <w:r w:rsidRPr="00397E22">
        <w:rPr>
          <w:b w:val="0"/>
          <w:bCs/>
        </w:rPr>
        <w:t xml:space="preserve">Good experience in project or team management, gained through my work in </w:t>
      </w:r>
      <w:proofErr w:type="spellStart"/>
      <w:r w:rsidRPr="00397E22">
        <w:rPr>
          <w:b w:val="0"/>
          <w:bCs/>
        </w:rPr>
        <w:t>Assiut</w:t>
      </w:r>
      <w:proofErr w:type="spellEnd"/>
      <w:r w:rsidRPr="00397E22">
        <w:rPr>
          <w:b w:val="0"/>
          <w:bCs/>
        </w:rPr>
        <w:t xml:space="preserve"> University Hospital, and gained through my work in the Master Degree with my colleges and my supervisor professors. </w:t>
      </w:r>
    </w:p>
    <w:p w:rsidR="00397E22" w:rsidRDefault="00397E22" w:rsidP="00397E22">
      <w:pPr>
        <w:framePr w:wrap="around" w:vAnchor="text" w:hAnchor="page" w:x="1216" w:y="1756"/>
        <w:ind w:left="437" w:right="0" w:hanging="288"/>
      </w:pPr>
      <w:r>
        <w:t>Technical skills and competences</w:t>
      </w:r>
      <w:r>
        <w:t>:</w:t>
      </w:r>
      <w:r>
        <w:t xml:space="preserve"> </w:t>
      </w:r>
    </w:p>
    <w:p w:rsidR="00397E22" w:rsidRDefault="00397E22" w:rsidP="00397E22">
      <w:pPr>
        <w:spacing w:after="282"/>
        <w:ind w:left="-567" w:right="0" w:firstLine="0"/>
      </w:pPr>
      <w:r>
        <w:t xml:space="preserve"> </w:t>
      </w:r>
    </w:p>
    <w:p w:rsidR="00397E22" w:rsidRPr="00397E22" w:rsidRDefault="00397E22" w:rsidP="00397E22">
      <w:pPr>
        <w:framePr w:wrap="around" w:vAnchor="text" w:hAnchor="page" w:x="1711" w:y="155"/>
        <w:spacing w:after="116" w:line="240" w:lineRule="auto"/>
        <w:ind w:left="0" w:right="55" w:firstLine="360"/>
        <w:rPr>
          <w:b w:val="0"/>
          <w:bCs/>
        </w:rPr>
      </w:pPr>
      <w:r>
        <w:rPr>
          <w:rFonts w:ascii="Times New Roman" w:eastAsia="Times New Roman" w:hAnsi="Times New Roman" w:cs="Times New Roman"/>
          <w:b w:val="0"/>
          <w:sz w:val="23"/>
        </w:rPr>
        <w:t>-</w:t>
      </w:r>
      <w:r>
        <w:rPr>
          <w:rFonts w:ascii="Arial" w:eastAsia="Arial" w:hAnsi="Arial" w:cs="Arial"/>
          <w:b w:val="0"/>
          <w:sz w:val="23"/>
        </w:rPr>
        <w:t xml:space="preserve"> </w:t>
      </w:r>
      <w:r w:rsidRPr="00397E22">
        <w:rPr>
          <w:b w:val="0"/>
          <w:bCs/>
        </w:rPr>
        <w:t xml:space="preserve">Good command of Microsoft Office™ tools (Information Technology, windows, Word™, Excel™ and PowerPoint™, Access™, Internet).  Current Researches:  </w:t>
      </w:r>
    </w:p>
    <w:p w:rsidR="00397E22" w:rsidRDefault="00397E22" w:rsidP="00397E22">
      <w:pPr>
        <w:framePr w:wrap="around" w:vAnchor="text" w:hAnchor="page" w:x="1711" w:y="155"/>
        <w:spacing w:after="129" w:line="237" w:lineRule="auto"/>
        <w:ind w:left="0" w:right="0" w:firstLine="0"/>
      </w:pPr>
      <w:r w:rsidRPr="00397E22">
        <w:rPr>
          <w:b w:val="0"/>
          <w:bCs/>
        </w:rPr>
        <w:t>ROLE</w:t>
      </w:r>
      <w:r w:rsidRPr="00397E22">
        <w:rPr>
          <w:b w:val="0"/>
          <w:bCs/>
        </w:rPr>
        <w:tab/>
        <w:t>OF</w:t>
      </w:r>
      <w:r w:rsidRPr="00397E22">
        <w:rPr>
          <w:b w:val="0"/>
          <w:bCs/>
        </w:rPr>
        <w:tab/>
        <w:t>CIRCULATING</w:t>
      </w:r>
      <w:r w:rsidRPr="00397E22">
        <w:rPr>
          <w:b w:val="0"/>
          <w:bCs/>
        </w:rPr>
        <w:tab/>
        <w:t>TUMOR</w:t>
      </w:r>
      <w:r w:rsidRPr="00397E22">
        <w:rPr>
          <w:b w:val="0"/>
          <w:bCs/>
        </w:rPr>
        <w:tab/>
      </w:r>
      <w:proofErr w:type="gramStart"/>
      <w:r w:rsidRPr="00397E22">
        <w:rPr>
          <w:b w:val="0"/>
          <w:bCs/>
        </w:rPr>
        <w:t>CELLS(</w:t>
      </w:r>
      <w:proofErr w:type="gramEnd"/>
      <w:r w:rsidRPr="00397E22">
        <w:rPr>
          <w:b w:val="0"/>
          <w:bCs/>
        </w:rPr>
        <w:t>CTCS</w:t>
      </w:r>
      <w:r w:rsidRPr="00397E22">
        <w:rPr>
          <w:b w:val="0"/>
          <w:bCs/>
        </w:rPr>
        <w:tab/>
        <w:t>)</w:t>
      </w:r>
      <w:r w:rsidRPr="00397E22">
        <w:rPr>
          <w:b w:val="0"/>
          <w:bCs/>
        </w:rPr>
        <w:tab/>
        <w:t>as</w:t>
      </w:r>
      <w:r w:rsidRPr="00397E22">
        <w:rPr>
          <w:b w:val="0"/>
          <w:bCs/>
        </w:rPr>
        <w:tab/>
        <w:t>a</w:t>
      </w:r>
      <w:r w:rsidRPr="00397E22">
        <w:rPr>
          <w:b w:val="0"/>
          <w:bCs/>
        </w:rPr>
        <w:tab/>
        <w:t>prognostic</w:t>
      </w:r>
      <w:r w:rsidRPr="00397E22">
        <w:rPr>
          <w:b w:val="0"/>
          <w:bCs/>
        </w:rPr>
        <w:tab/>
        <w:t>marker</w:t>
      </w:r>
      <w:r w:rsidRPr="00397E22">
        <w:rPr>
          <w:b w:val="0"/>
          <w:bCs/>
        </w:rPr>
        <w:tab/>
        <w:t xml:space="preserve"> in</w:t>
      </w:r>
      <w:r w:rsidRPr="00397E22">
        <w:rPr>
          <w:b w:val="0"/>
          <w:bCs/>
        </w:rPr>
        <w:tab/>
        <w:t>adjuvant</w:t>
      </w:r>
      <w:r w:rsidRPr="00397E22">
        <w:rPr>
          <w:b w:val="0"/>
          <w:bCs/>
        </w:rPr>
        <w:tab/>
        <w:t>setting</w:t>
      </w:r>
      <w:r w:rsidRPr="00397E22">
        <w:rPr>
          <w:b w:val="0"/>
          <w:bCs/>
        </w:rPr>
        <w:tab/>
        <w:t>of</w:t>
      </w:r>
      <w:r w:rsidRPr="00397E22">
        <w:rPr>
          <w:b w:val="0"/>
          <w:bCs/>
        </w:rPr>
        <w:tab/>
        <w:t>early</w:t>
      </w:r>
      <w:r w:rsidRPr="00397E22">
        <w:rPr>
          <w:b w:val="0"/>
          <w:bCs/>
        </w:rPr>
        <w:tab/>
        <w:t>breast</w:t>
      </w:r>
      <w:r w:rsidRPr="00397E22">
        <w:rPr>
          <w:b w:val="0"/>
          <w:bCs/>
        </w:rPr>
        <w:tab/>
        <w:t>cancer</w:t>
      </w:r>
      <w:r w:rsidRPr="00397E22">
        <w:rPr>
          <w:b w:val="0"/>
          <w:bCs/>
        </w:rPr>
        <w:tab/>
        <w:t>patients</w:t>
      </w:r>
      <w:r w:rsidRPr="00397E22">
        <w:rPr>
          <w:b w:val="0"/>
          <w:bCs/>
        </w:rPr>
        <w:tab/>
      </w:r>
      <w:r w:rsidRPr="00397E22">
        <w:rPr>
          <w:b w:val="0"/>
          <w:bCs/>
        </w:rPr>
        <w:tab/>
      </w:r>
      <w:r>
        <w:rPr>
          <w:i/>
        </w:rPr>
        <w:t xml:space="preserve"> </w:t>
      </w:r>
    </w:p>
    <w:p w:rsidR="00397E22" w:rsidRDefault="00397E22" w:rsidP="009A11A4">
      <w:pPr>
        <w:framePr w:wrap="around" w:vAnchor="text" w:hAnchor="page" w:x="1351" w:y="2360"/>
        <w:ind w:left="0" w:right="0" w:firstLine="0"/>
      </w:pPr>
    </w:p>
    <w:p w:rsidR="009A11A4" w:rsidRDefault="009A11A4" w:rsidP="009A11A4">
      <w:pPr>
        <w:ind w:left="2506" w:right="0" w:firstLine="0"/>
      </w:pPr>
    </w:p>
    <w:p w:rsidR="009A11A4" w:rsidRDefault="009A11A4" w:rsidP="009A11A4">
      <w:pPr>
        <w:ind w:left="2506" w:right="0" w:firstLine="0"/>
      </w:pPr>
    </w:p>
    <w:p w:rsidR="009A11A4" w:rsidRDefault="009A11A4" w:rsidP="009A11A4">
      <w:pPr>
        <w:ind w:left="2506" w:right="0" w:firstLine="0"/>
      </w:pPr>
    </w:p>
    <w:p w:rsidR="00397E22" w:rsidRDefault="00397E22" w:rsidP="009A11A4">
      <w:pPr>
        <w:ind w:left="2506" w:right="0" w:firstLine="0"/>
      </w:pPr>
    </w:p>
    <w:p w:rsidR="00397E22" w:rsidRDefault="009A11A4" w:rsidP="009A11A4">
      <w:pPr>
        <w:ind w:right="0"/>
      </w:pPr>
      <w:r>
        <w:lastRenderedPageBreak/>
        <w:t xml:space="preserve">Educational events  </w:t>
      </w:r>
    </w:p>
    <w:p w:rsidR="009A11A4" w:rsidRPr="009A11A4" w:rsidRDefault="009A11A4" w:rsidP="009A11A4">
      <w:pPr>
        <w:pStyle w:val="ListParagraph"/>
        <w:numPr>
          <w:ilvl w:val="0"/>
          <w:numId w:val="1"/>
        </w:numPr>
        <w:ind w:left="956" w:right="0"/>
        <w:rPr>
          <w:b w:val="0"/>
          <w:bCs/>
        </w:rPr>
      </w:pPr>
      <w:r w:rsidRPr="009A11A4">
        <w:rPr>
          <w:b w:val="0"/>
          <w:bCs/>
        </w:rPr>
        <w:t xml:space="preserve"> </w:t>
      </w:r>
      <w:r w:rsidRPr="009A11A4">
        <w:rPr>
          <w:b w:val="0"/>
          <w:bCs/>
        </w:rPr>
        <w:t>2</w:t>
      </w:r>
      <w:r w:rsidRPr="009A11A4">
        <w:rPr>
          <w:b w:val="0"/>
          <w:bCs/>
          <w:vertAlign w:val="superscript"/>
        </w:rPr>
        <w:t>nd</w:t>
      </w:r>
      <w:r w:rsidRPr="009A11A4">
        <w:rPr>
          <w:b w:val="0"/>
          <w:bCs/>
        </w:rPr>
        <w:t xml:space="preserve"> international conference of </w:t>
      </w:r>
      <w:proofErr w:type="spellStart"/>
      <w:r w:rsidRPr="009A11A4">
        <w:rPr>
          <w:b w:val="0"/>
          <w:bCs/>
        </w:rPr>
        <w:t>Assiut</w:t>
      </w:r>
      <w:proofErr w:type="spellEnd"/>
      <w:r w:rsidRPr="009A11A4">
        <w:rPr>
          <w:b w:val="0"/>
          <w:bCs/>
        </w:rPr>
        <w:t xml:space="preserve"> clinical oncology </w:t>
      </w:r>
      <w:r w:rsidRPr="009A11A4">
        <w:rPr>
          <w:b w:val="0"/>
          <w:bCs/>
        </w:rPr>
        <w:t xml:space="preserve"> </w:t>
      </w:r>
      <w:r w:rsidRPr="009A11A4">
        <w:rPr>
          <w:b w:val="0"/>
          <w:bCs/>
        </w:rPr>
        <w:t xml:space="preserve">department :towards individualized therapies in cancer </w:t>
      </w:r>
      <w:r w:rsidRPr="009A11A4">
        <w:rPr>
          <w:b w:val="0"/>
          <w:bCs/>
        </w:rPr>
        <w:t xml:space="preserve">                                    </w:t>
      </w:r>
      <w:r w:rsidRPr="009A11A4">
        <w:rPr>
          <w:b w:val="0"/>
          <w:bCs/>
        </w:rPr>
        <w:t xml:space="preserve"> management in Egypt </w:t>
      </w:r>
    </w:p>
    <w:p w:rsidR="009A11A4" w:rsidRPr="009A11A4" w:rsidRDefault="009A11A4" w:rsidP="009A11A4">
      <w:pPr>
        <w:ind w:left="2156" w:right="0"/>
        <w:rPr>
          <w:b w:val="0"/>
          <w:bCs/>
        </w:rPr>
      </w:pPr>
      <w:r w:rsidRPr="009A11A4">
        <w:rPr>
          <w:b w:val="0"/>
          <w:bCs/>
        </w:rPr>
        <w:t xml:space="preserve">Held in </w:t>
      </w:r>
      <w:proofErr w:type="spellStart"/>
      <w:proofErr w:type="gramStart"/>
      <w:r w:rsidRPr="009A11A4">
        <w:rPr>
          <w:b w:val="0"/>
          <w:bCs/>
        </w:rPr>
        <w:t>hurghada</w:t>
      </w:r>
      <w:proofErr w:type="spellEnd"/>
      <w:r w:rsidRPr="009A11A4">
        <w:rPr>
          <w:b w:val="0"/>
          <w:bCs/>
        </w:rPr>
        <w:t xml:space="preserve">  ,during</w:t>
      </w:r>
      <w:proofErr w:type="gramEnd"/>
      <w:r w:rsidRPr="009A11A4">
        <w:rPr>
          <w:b w:val="0"/>
          <w:bCs/>
        </w:rPr>
        <w:t xml:space="preserve"> period 1-4 </w:t>
      </w:r>
      <w:proofErr w:type="spellStart"/>
      <w:r w:rsidRPr="009A11A4">
        <w:rPr>
          <w:b w:val="0"/>
          <w:bCs/>
        </w:rPr>
        <w:t>december</w:t>
      </w:r>
      <w:proofErr w:type="spellEnd"/>
      <w:r w:rsidRPr="009A11A4">
        <w:rPr>
          <w:b w:val="0"/>
          <w:bCs/>
        </w:rPr>
        <w:t xml:space="preserve"> 2010  </w:t>
      </w:r>
    </w:p>
    <w:p w:rsidR="009A11A4" w:rsidRPr="009A11A4" w:rsidRDefault="009A11A4" w:rsidP="009A11A4">
      <w:pPr>
        <w:numPr>
          <w:ilvl w:val="0"/>
          <w:numId w:val="8"/>
        </w:numPr>
        <w:ind w:right="0" w:hanging="360"/>
        <w:rPr>
          <w:b w:val="0"/>
          <w:bCs/>
        </w:rPr>
      </w:pPr>
      <w:r w:rsidRPr="009A11A4">
        <w:rPr>
          <w:b w:val="0"/>
          <w:bCs/>
        </w:rPr>
        <w:t xml:space="preserve">3 </w:t>
      </w:r>
      <w:proofErr w:type="spellStart"/>
      <w:r w:rsidRPr="009A11A4">
        <w:rPr>
          <w:b w:val="0"/>
          <w:bCs/>
        </w:rPr>
        <w:t>rd</w:t>
      </w:r>
      <w:proofErr w:type="spellEnd"/>
      <w:r w:rsidRPr="009A11A4">
        <w:rPr>
          <w:b w:val="0"/>
          <w:bCs/>
        </w:rPr>
        <w:t xml:space="preserve"> </w:t>
      </w:r>
      <w:proofErr w:type="spellStart"/>
      <w:r w:rsidRPr="009A11A4">
        <w:rPr>
          <w:b w:val="0"/>
          <w:bCs/>
        </w:rPr>
        <w:t>interna</w:t>
      </w:r>
      <w:proofErr w:type="spellEnd"/>
      <w:r w:rsidRPr="009A11A4">
        <w:rPr>
          <w:b w:val="0"/>
          <w:bCs/>
        </w:rPr>
        <w:t xml:space="preserve"> </w:t>
      </w:r>
      <w:proofErr w:type="spellStart"/>
      <w:r w:rsidRPr="009A11A4">
        <w:rPr>
          <w:b w:val="0"/>
          <w:bCs/>
        </w:rPr>
        <w:t>onal</w:t>
      </w:r>
      <w:proofErr w:type="spellEnd"/>
      <w:r w:rsidRPr="009A11A4">
        <w:rPr>
          <w:b w:val="0"/>
          <w:bCs/>
        </w:rPr>
        <w:t xml:space="preserve"> conference of </w:t>
      </w:r>
      <w:proofErr w:type="spellStart"/>
      <w:r w:rsidRPr="009A11A4">
        <w:rPr>
          <w:b w:val="0"/>
          <w:bCs/>
        </w:rPr>
        <w:t>Assiut</w:t>
      </w:r>
      <w:proofErr w:type="spellEnd"/>
      <w:r w:rsidRPr="009A11A4">
        <w:rPr>
          <w:b w:val="0"/>
          <w:bCs/>
        </w:rPr>
        <w:t xml:space="preserve"> clinical oncology department: Recent update in cancer management held in </w:t>
      </w:r>
      <w:proofErr w:type="spellStart"/>
      <w:r w:rsidRPr="009A11A4">
        <w:rPr>
          <w:b w:val="0"/>
          <w:bCs/>
        </w:rPr>
        <w:t>luxor</w:t>
      </w:r>
      <w:proofErr w:type="spellEnd"/>
      <w:r w:rsidRPr="009A11A4">
        <w:rPr>
          <w:b w:val="0"/>
          <w:bCs/>
        </w:rPr>
        <w:t xml:space="preserve"> during period 7 -10 march 2012</w:t>
      </w:r>
    </w:p>
    <w:p w:rsidR="00397E22" w:rsidRPr="009A11A4" w:rsidRDefault="00397E22" w:rsidP="00397E22">
      <w:pPr>
        <w:numPr>
          <w:ilvl w:val="0"/>
          <w:numId w:val="8"/>
        </w:numPr>
        <w:ind w:right="0" w:hanging="360"/>
        <w:rPr>
          <w:b w:val="0"/>
          <w:bCs/>
        </w:rPr>
      </w:pPr>
      <w:r w:rsidRPr="009A11A4">
        <w:rPr>
          <w:b w:val="0"/>
          <w:bCs/>
        </w:rPr>
        <w:t>The 5</w:t>
      </w:r>
      <w:r w:rsidRPr="009A11A4">
        <w:rPr>
          <w:b w:val="0"/>
          <w:bCs/>
          <w:vertAlign w:val="superscript"/>
        </w:rPr>
        <w:t>th</w:t>
      </w:r>
      <w:r w:rsidRPr="009A11A4">
        <w:rPr>
          <w:b w:val="0"/>
          <w:bCs/>
        </w:rPr>
        <w:t xml:space="preserve">  breast and </w:t>
      </w:r>
      <w:proofErr w:type="spellStart"/>
      <w:r w:rsidRPr="009A11A4">
        <w:rPr>
          <w:b w:val="0"/>
          <w:bCs/>
        </w:rPr>
        <w:t>gyenacological</w:t>
      </w:r>
      <w:proofErr w:type="spellEnd"/>
      <w:r w:rsidRPr="009A11A4">
        <w:rPr>
          <w:b w:val="0"/>
          <w:bCs/>
        </w:rPr>
        <w:t xml:space="preserve"> international course :BGICC in association with European society of medical oncology ESMO held in </w:t>
      </w:r>
      <w:proofErr w:type="spellStart"/>
      <w:r w:rsidRPr="009A11A4">
        <w:rPr>
          <w:b w:val="0"/>
          <w:bCs/>
        </w:rPr>
        <w:t>cairo</w:t>
      </w:r>
      <w:proofErr w:type="spellEnd"/>
      <w:r w:rsidRPr="009A11A4">
        <w:rPr>
          <w:b w:val="0"/>
          <w:bCs/>
        </w:rPr>
        <w:t xml:space="preserve"> during period 17 -18 </w:t>
      </w:r>
      <w:proofErr w:type="spellStart"/>
      <w:r w:rsidRPr="009A11A4">
        <w:rPr>
          <w:b w:val="0"/>
          <w:bCs/>
        </w:rPr>
        <w:t>january</w:t>
      </w:r>
      <w:proofErr w:type="spellEnd"/>
      <w:r w:rsidRPr="009A11A4">
        <w:rPr>
          <w:b w:val="0"/>
          <w:bCs/>
        </w:rPr>
        <w:t xml:space="preserve"> 2013 ESMO supported course ,accredited with 19 category 1 ESMO-MORA points  </w:t>
      </w:r>
    </w:p>
    <w:p w:rsidR="00397E22" w:rsidRPr="009A11A4" w:rsidRDefault="00397E22" w:rsidP="00397E22">
      <w:pPr>
        <w:numPr>
          <w:ilvl w:val="0"/>
          <w:numId w:val="8"/>
        </w:numPr>
        <w:spacing w:after="27"/>
        <w:ind w:right="0" w:hanging="360"/>
        <w:rPr>
          <w:b w:val="0"/>
          <w:bCs/>
        </w:rPr>
      </w:pPr>
      <w:r w:rsidRPr="009A11A4">
        <w:rPr>
          <w:b w:val="0"/>
          <w:bCs/>
        </w:rPr>
        <w:t>5</w:t>
      </w:r>
      <w:r w:rsidRPr="009A11A4">
        <w:rPr>
          <w:b w:val="0"/>
          <w:bCs/>
          <w:vertAlign w:val="superscript"/>
        </w:rPr>
        <w:t>th</w:t>
      </w:r>
      <w:r w:rsidRPr="009A11A4">
        <w:rPr>
          <w:b w:val="0"/>
          <w:bCs/>
        </w:rPr>
        <w:t xml:space="preserve"> international conference of </w:t>
      </w:r>
      <w:proofErr w:type="spellStart"/>
      <w:r w:rsidRPr="009A11A4">
        <w:rPr>
          <w:b w:val="0"/>
          <w:bCs/>
        </w:rPr>
        <w:t>Assiut</w:t>
      </w:r>
      <w:proofErr w:type="spellEnd"/>
      <w:r w:rsidRPr="009A11A4">
        <w:rPr>
          <w:b w:val="0"/>
          <w:bCs/>
        </w:rPr>
        <w:t xml:space="preserve"> clinical oncology department ,LUXOR 26 </w:t>
      </w:r>
      <w:proofErr w:type="spellStart"/>
      <w:r w:rsidRPr="009A11A4">
        <w:rPr>
          <w:b w:val="0"/>
          <w:bCs/>
        </w:rPr>
        <w:t>th</w:t>
      </w:r>
      <w:proofErr w:type="spellEnd"/>
      <w:r w:rsidRPr="009A11A4">
        <w:rPr>
          <w:b w:val="0"/>
          <w:bCs/>
        </w:rPr>
        <w:t xml:space="preserve"> -28</w:t>
      </w:r>
      <w:r w:rsidRPr="009A11A4">
        <w:rPr>
          <w:b w:val="0"/>
          <w:bCs/>
          <w:vertAlign w:val="superscript"/>
        </w:rPr>
        <w:t>th</w:t>
      </w:r>
      <w:r w:rsidRPr="009A11A4">
        <w:rPr>
          <w:b w:val="0"/>
          <w:bCs/>
        </w:rPr>
        <w:t xml:space="preserve">  February 2014    </w:t>
      </w:r>
    </w:p>
    <w:p w:rsidR="00397E22" w:rsidRPr="009A11A4" w:rsidRDefault="00397E22" w:rsidP="00397E22">
      <w:pPr>
        <w:spacing w:after="0" w:line="256" w:lineRule="auto"/>
        <w:ind w:left="2146" w:right="0" w:firstLine="0"/>
        <w:jc w:val="left"/>
        <w:rPr>
          <w:b w:val="0"/>
          <w:bCs/>
        </w:rPr>
      </w:pPr>
      <w:r w:rsidRPr="009A11A4">
        <w:rPr>
          <w:b w:val="0"/>
          <w:bCs/>
        </w:rPr>
        <w:t xml:space="preserve">  </w:t>
      </w:r>
    </w:p>
    <w:p w:rsidR="00397E22" w:rsidRPr="00397E22" w:rsidRDefault="00397E22" w:rsidP="00397E22">
      <w:pPr>
        <w:rPr>
          <w:lang w:bidi="ar-EG"/>
        </w:rPr>
      </w:pPr>
    </w:p>
    <w:sectPr w:rsidR="00397E22" w:rsidRPr="00397E22" w:rsidSect="00703A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D8" w:rsidRDefault="002B39D8" w:rsidP="002C2C75">
      <w:pPr>
        <w:spacing w:after="0" w:line="240" w:lineRule="auto"/>
      </w:pPr>
      <w:r>
        <w:separator/>
      </w:r>
    </w:p>
  </w:endnote>
  <w:endnote w:type="continuationSeparator" w:id="0">
    <w:p w:rsidR="002B39D8" w:rsidRDefault="002B39D8" w:rsidP="002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D8" w:rsidRDefault="002B39D8" w:rsidP="002C2C75">
      <w:pPr>
        <w:spacing w:after="0" w:line="240" w:lineRule="auto"/>
      </w:pPr>
      <w:r>
        <w:separator/>
      </w:r>
    </w:p>
  </w:footnote>
  <w:footnote w:type="continuationSeparator" w:id="0">
    <w:p w:rsidR="002B39D8" w:rsidRDefault="002B39D8" w:rsidP="002C2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57AE"/>
    <w:multiLevelType w:val="hybridMultilevel"/>
    <w:tmpl w:val="F27E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646D3"/>
    <w:multiLevelType w:val="hybridMultilevel"/>
    <w:tmpl w:val="4B9E39A6"/>
    <w:lvl w:ilvl="0" w:tplc="040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7BF121F"/>
    <w:multiLevelType w:val="hybridMultilevel"/>
    <w:tmpl w:val="7EEC8A0A"/>
    <w:lvl w:ilvl="0" w:tplc="5B6A71F0">
      <w:start w:val="1"/>
      <w:numFmt w:val="bullet"/>
      <w:lvlText w:val="-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EB410F8">
      <w:start w:val="1"/>
      <w:numFmt w:val="bullet"/>
      <w:lvlText w:val="o"/>
      <w:lvlJc w:val="left"/>
      <w:pPr>
        <w:ind w:left="3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32C3BC">
      <w:start w:val="1"/>
      <w:numFmt w:val="bullet"/>
      <w:lvlText w:val="▪"/>
      <w:lvlJc w:val="left"/>
      <w:pPr>
        <w:ind w:left="3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043412">
      <w:start w:val="1"/>
      <w:numFmt w:val="bullet"/>
      <w:lvlText w:val="•"/>
      <w:lvlJc w:val="left"/>
      <w:pPr>
        <w:ind w:left="4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9E4C52">
      <w:start w:val="1"/>
      <w:numFmt w:val="bullet"/>
      <w:lvlText w:val="o"/>
      <w:lvlJc w:val="left"/>
      <w:pPr>
        <w:ind w:left="5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84A2EDE">
      <w:start w:val="1"/>
      <w:numFmt w:val="bullet"/>
      <w:lvlText w:val="▪"/>
      <w:lvlJc w:val="left"/>
      <w:pPr>
        <w:ind w:left="6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743D38">
      <w:start w:val="1"/>
      <w:numFmt w:val="bullet"/>
      <w:lvlText w:val="•"/>
      <w:lvlJc w:val="left"/>
      <w:pPr>
        <w:ind w:left="6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A21F0A">
      <w:start w:val="1"/>
      <w:numFmt w:val="bullet"/>
      <w:lvlText w:val="o"/>
      <w:lvlJc w:val="left"/>
      <w:pPr>
        <w:ind w:left="7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CC89F0">
      <w:start w:val="1"/>
      <w:numFmt w:val="bullet"/>
      <w:lvlText w:val="▪"/>
      <w:lvlJc w:val="left"/>
      <w:pPr>
        <w:ind w:left="8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82E1DB8"/>
    <w:multiLevelType w:val="hybridMultilevel"/>
    <w:tmpl w:val="C72EE4F2"/>
    <w:lvl w:ilvl="0" w:tplc="942ABB58">
      <w:start w:val="1"/>
      <w:numFmt w:val="bullet"/>
      <w:lvlText w:val="•"/>
      <w:lvlJc w:val="left"/>
      <w:pPr>
        <w:ind w:left="7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18E53C0">
      <w:start w:val="1"/>
      <w:numFmt w:val="bullet"/>
      <w:lvlText w:val="o"/>
      <w:lvlJc w:val="left"/>
      <w:pPr>
        <w:ind w:left="15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D0826C">
      <w:start w:val="1"/>
      <w:numFmt w:val="bullet"/>
      <w:lvlText w:val="▪"/>
      <w:lvlJc w:val="left"/>
      <w:pPr>
        <w:ind w:left="22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8A6930">
      <w:start w:val="1"/>
      <w:numFmt w:val="bullet"/>
      <w:lvlText w:val="•"/>
      <w:lvlJc w:val="left"/>
      <w:pPr>
        <w:ind w:left="29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3A1A56">
      <w:start w:val="1"/>
      <w:numFmt w:val="bullet"/>
      <w:lvlText w:val="o"/>
      <w:lvlJc w:val="left"/>
      <w:pPr>
        <w:ind w:left="36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A0E198">
      <w:start w:val="1"/>
      <w:numFmt w:val="bullet"/>
      <w:lvlText w:val="▪"/>
      <w:lvlJc w:val="left"/>
      <w:pPr>
        <w:ind w:left="43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DF72">
      <w:start w:val="1"/>
      <w:numFmt w:val="bullet"/>
      <w:lvlText w:val="•"/>
      <w:lvlJc w:val="left"/>
      <w:pPr>
        <w:ind w:left="51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4604C2">
      <w:start w:val="1"/>
      <w:numFmt w:val="bullet"/>
      <w:lvlText w:val="o"/>
      <w:lvlJc w:val="left"/>
      <w:pPr>
        <w:ind w:left="58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FC0788">
      <w:start w:val="1"/>
      <w:numFmt w:val="bullet"/>
      <w:lvlText w:val="▪"/>
      <w:lvlJc w:val="left"/>
      <w:pPr>
        <w:ind w:left="65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AF22FA1"/>
    <w:multiLevelType w:val="hybridMultilevel"/>
    <w:tmpl w:val="C9B6E894"/>
    <w:lvl w:ilvl="0" w:tplc="F2F061C8">
      <w:start w:val="1"/>
      <w:numFmt w:val="bullet"/>
      <w:lvlText w:val="-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9084A0">
      <w:start w:val="1"/>
      <w:numFmt w:val="bullet"/>
      <w:lvlText w:val="o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CE202DA">
      <w:start w:val="1"/>
      <w:numFmt w:val="bullet"/>
      <w:lvlText w:val="▪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D2E666">
      <w:start w:val="1"/>
      <w:numFmt w:val="bullet"/>
      <w:lvlText w:val="•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664C4">
      <w:start w:val="1"/>
      <w:numFmt w:val="bullet"/>
      <w:lvlText w:val="o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B0344C">
      <w:start w:val="1"/>
      <w:numFmt w:val="bullet"/>
      <w:lvlText w:val="▪"/>
      <w:lvlJc w:val="left"/>
      <w:pPr>
        <w:ind w:left="7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F08B8CE">
      <w:start w:val="1"/>
      <w:numFmt w:val="bullet"/>
      <w:lvlText w:val="•"/>
      <w:lvlJc w:val="left"/>
      <w:pPr>
        <w:ind w:left="8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5F02B52">
      <w:start w:val="1"/>
      <w:numFmt w:val="bullet"/>
      <w:lvlText w:val="o"/>
      <w:lvlJc w:val="left"/>
      <w:pPr>
        <w:ind w:left="8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2E3C7A">
      <w:start w:val="1"/>
      <w:numFmt w:val="bullet"/>
      <w:lvlText w:val="▪"/>
      <w:lvlJc w:val="left"/>
      <w:pPr>
        <w:ind w:left="9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8C83990"/>
    <w:multiLevelType w:val="hybridMultilevel"/>
    <w:tmpl w:val="FD6CE556"/>
    <w:lvl w:ilvl="0" w:tplc="5B6A71F0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6E648B6"/>
    <w:multiLevelType w:val="hybridMultilevel"/>
    <w:tmpl w:val="88464506"/>
    <w:lvl w:ilvl="0" w:tplc="5B6A71F0">
      <w:start w:val="1"/>
      <w:numFmt w:val="bullet"/>
      <w:lvlText w:val="-"/>
      <w:lvlJc w:val="left"/>
      <w:pPr>
        <w:ind w:left="28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1E"/>
    <w:rsid w:val="002B39D8"/>
    <w:rsid w:val="002C2C75"/>
    <w:rsid w:val="00397E22"/>
    <w:rsid w:val="004B191E"/>
    <w:rsid w:val="005F7608"/>
    <w:rsid w:val="00703AD4"/>
    <w:rsid w:val="007718C1"/>
    <w:rsid w:val="009A11A4"/>
    <w:rsid w:val="00A66694"/>
    <w:rsid w:val="00C1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1E"/>
    <w:pPr>
      <w:spacing w:after="5" w:line="249" w:lineRule="auto"/>
      <w:ind w:left="10" w:right="3650" w:hanging="10"/>
      <w:jc w:val="both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9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C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75"/>
    <w:rPr>
      <w:rFonts w:ascii="Calibri" w:eastAsia="Calibri" w:hAnsi="Calibri" w:cs="Calibri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C2C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75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397E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1E"/>
    <w:pPr>
      <w:spacing w:after="5" w:line="249" w:lineRule="auto"/>
      <w:ind w:left="10" w:right="3650" w:hanging="10"/>
      <w:jc w:val="both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9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C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75"/>
    <w:rPr>
      <w:rFonts w:ascii="Calibri" w:eastAsia="Calibri" w:hAnsi="Calibri" w:cs="Calibri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C2C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75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397E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aalygamaa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C A</dc:creator>
  <cp:lastModifiedBy>E C A</cp:lastModifiedBy>
  <cp:revision>3</cp:revision>
  <dcterms:created xsi:type="dcterms:W3CDTF">2015-06-18T22:23:00Z</dcterms:created>
  <dcterms:modified xsi:type="dcterms:W3CDTF">2015-06-18T22:36:00Z</dcterms:modified>
</cp:coreProperties>
</file>